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033905" cy="1063625"/>
            <wp:effectExtent l="0" t="0" r="0" b="0"/>
            <wp:wrapSquare wrapText="bothSides" distT="0" distB="0" distL="114300" distR="114300"/>
            <wp:docPr id="3" name="image9.jpg" descr="\\193.2.139.7\promocija\CGP\ELEKTRO_RAČUNALNIŠKA _ŠOLA\LOGO_ERŠ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\\193.2.139.7\promocija\CGP\ELEKTRO_RAČUNALNIŠKA _ŠOLA\LOGO_ERŠ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06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-116"/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 xml:space="preserve">ŠOLSKI CENTER Nova 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Gorica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>Elektrotehniška</w:t>
      </w:r>
      <w:proofErr w:type="spellEnd"/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 xml:space="preserve"> in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>računalniška</w:t>
      </w:r>
      <w:proofErr w:type="spellEnd"/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>šola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16"/>
          <w:szCs w:val="16"/>
        </w:rPr>
      </w:pPr>
      <w:proofErr w:type="spellStart"/>
      <w:r>
        <w:rPr>
          <w:rFonts w:ascii="Trebuchet MS" w:eastAsia="Trebuchet MS" w:hAnsi="Trebuchet MS" w:cs="Trebuchet MS"/>
          <w:color w:val="28166F"/>
          <w:sz w:val="16"/>
          <w:szCs w:val="16"/>
        </w:rPr>
        <w:t>Cankarjeva</w:t>
      </w:r>
      <w:proofErr w:type="spellEnd"/>
      <w:r>
        <w:rPr>
          <w:rFonts w:ascii="Trebuchet MS" w:eastAsia="Trebuchet MS" w:hAnsi="Trebuchet MS" w:cs="Trebuchet MS"/>
          <w:color w:val="28166F"/>
          <w:sz w:val="16"/>
          <w:szCs w:val="16"/>
        </w:rPr>
        <w:t xml:space="preserve"> 10, 5000 Nova </w:t>
      </w:r>
      <w:proofErr w:type="spellStart"/>
      <w:r>
        <w:rPr>
          <w:rFonts w:ascii="Trebuchet MS" w:eastAsia="Trebuchet MS" w:hAnsi="Trebuchet MS" w:cs="Trebuchet MS"/>
          <w:color w:val="28166F"/>
          <w:sz w:val="16"/>
          <w:szCs w:val="16"/>
        </w:rPr>
        <w:t>Gorica</w:t>
      </w:r>
      <w:proofErr w:type="spellEnd"/>
      <w:r>
        <w:rPr>
          <w:rFonts w:ascii="Trebuchet MS" w:eastAsia="Trebuchet MS" w:hAnsi="Trebuchet MS" w:cs="Trebuchet MS"/>
          <w:color w:val="28166F"/>
          <w:sz w:val="16"/>
          <w:szCs w:val="16"/>
        </w:rPr>
        <w:t>,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  <w:sz w:val="16"/>
          <w:szCs w:val="16"/>
        </w:rPr>
      </w:pPr>
      <w:hyperlink r:id="rId8">
        <w:r>
          <w:rPr>
            <w:rFonts w:ascii="Trebuchet MS" w:eastAsia="Trebuchet MS" w:hAnsi="Trebuchet MS" w:cs="Trebuchet MS"/>
            <w:b/>
            <w:color w:val="1155CC"/>
            <w:sz w:val="16"/>
            <w:szCs w:val="16"/>
            <w:u w:val="single"/>
          </w:rPr>
          <w:t>http://www.scng.si</w:t>
        </w:r>
      </w:hyperlink>
      <w:r>
        <w:rPr>
          <w:rFonts w:ascii="Trebuchet MS" w:eastAsia="Trebuchet MS" w:hAnsi="Trebuchet MS" w:cs="Trebuchet MS"/>
          <w:b/>
          <w:color w:val="28166F"/>
          <w:sz w:val="16"/>
          <w:szCs w:val="16"/>
        </w:rPr>
        <w:t>, erik@scng.si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  <w:proofErr w:type="spellStart"/>
      <w:r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  <w:t>Dokumentacija</w:t>
      </w:r>
      <w:proofErr w:type="spellEnd"/>
      <w:r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  <w:t xml:space="preserve"> k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  <w:t>izdelku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>z</w:t>
      </w:r>
      <w:r>
        <w:rPr>
          <w:rFonts w:ascii="Trebuchet MS" w:eastAsia="Trebuchet MS" w:hAnsi="Trebuchet MS" w:cs="Trebuchet MS"/>
          <w:b/>
          <w:color w:val="28166F"/>
        </w:rPr>
        <w:t xml:space="preserve">a PRAKTIČNI POUK 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modula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 xml:space="preserve">: 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Izdelava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komunikacijskih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inštalacij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praksa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IKIp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>)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proofErr w:type="spellStart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>Vzgojno</w:t>
      </w:r>
      <w:proofErr w:type="spellEnd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 – </w:t>
      </w:r>
      <w:proofErr w:type="spellStart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>izobraževalni</w:t>
      </w:r>
      <w:proofErr w:type="spellEnd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 program: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Srednje</w:t>
      </w:r>
      <w:proofErr w:type="spellEnd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poklicno</w:t>
      </w:r>
      <w:proofErr w:type="spellEnd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izobraževanje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proofErr w:type="spellStart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>Smer</w:t>
      </w:r>
      <w:proofErr w:type="spellEnd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>oziroma</w:t>
      </w:r>
      <w:proofErr w:type="spellEnd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>poklic</w:t>
      </w:r>
      <w:proofErr w:type="spellEnd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: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Računalnikar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i/>
          <w:color w:val="28166F"/>
          <w:shd w:val="clear" w:color="auto" w:fill="D9D9D9"/>
        </w:rPr>
      </w:pPr>
      <w:proofErr w:type="spellStart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>Razred</w:t>
      </w:r>
      <w:proofErr w:type="spellEnd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 / </w:t>
      </w:r>
      <w:proofErr w:type="spellStart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>skupina</w:t>
      </w:r>
      <w:proofErr w:type="spellEnd"/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 xml:space="preserve">3. RC / skupina1,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šolsko</w:t>
      </w:r>
      <w:proofErr w:type="spellEnd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leto</w:t>
      </w:r>
      <w:proofErr w:type="spellEnd"/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 xml:space="preserve"> 2018/19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tbl>
      <w:tblPr>
        <w:tblStyle w:val="a0"/>
        <w:tblW w:w="10260" w:type="dxa"/>
        <w:tblInd w:w="100" w:type="dxa"/>
        <w:tblBorders>
          <w:top w:val="single" w:sz="4" w:space="0" w:color="00FF00"/>
          <w:left w:val="single" w:sz="4" w:space="0" w:color="00FF00"/>
          <w:bottom w:val="single" w:sz="4" w:space="0" w:color="00FF00"/>
          <w:right w:val="single" w:sz="4" w:space="0" w:color="00FF00"/>
          <w:insideH w:val="single" w:sz="4" w:space="0" w:color="00FF00"/>
          <w:insideV w:val="single" w:sz="4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250"/>
        <w:gridCol w:w="3015"/>
        <w:gridCol w:w="2115"/>
      </w:tblGrid>
      <w:tr w:rsidR="00C82658">
        <w:trPr>
          <w:trHeight w:val="24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in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priimek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dijaka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 xml:space="preserve">Kevin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Terčon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Pulc</w:t>
            </w:r>
            <w:proofErr w:type="spellEnd"/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in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priimek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učitelja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mentorja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 xml:space="preserve">Erik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Kompara</w:t>
            </w:r>
            <w:proofErr w:type="spellEnd"/>
          </w:p>
        </w:tc>
      </w:tr>
      <w:tr w:rsidR="00C82658">
        <w:trPr>
          <w:trHeight w:val="38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Številka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delovne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naloge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C82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C82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C826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</w:tr>
      <w:tr w:rsidR="00C82658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Delovna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naloga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opravljena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dne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16.12.2018</w:t>
            </w: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proofErr w:type="spellStart"/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>Pripombe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>učitelja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>mentorja</w:t>
            </w:r>
            <w:proofErr w:type="spellEnd"/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>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2658" w:rsidRDefault="006246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perfektno</w:t>
            </w:r>
            <w:proofErr w:type="spellEnd"/>
          </w:p>
        </w:tc>
      </w:tr>
    </w:tbl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1.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Uvod</w:t>
      </w:r>
      <w:proofErr w:type="spellEnd"/>
    </w:p>
    <w:p w:rsidR="00C82658" w:rsidRDefault="0062465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namen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izdelka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izdelek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bomo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izdelali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zato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da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bomo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kasneje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prakticno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i/>
          <w:color w:val="28166F"/>
        </w:rPr>
        <w:t>uporabili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</w:t>
      </w:r>
      <w:proofErr w:type="spellEnd"/>
      <w:proofErr w:type="gram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drugih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nalogah</w:t>
      </w:r>
      <w:proofErr w:type="spellEnd"/>
    </w:p>
    <w:p w:rsidR="00C82658" w:rsidRDefault="0062465B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cilji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izdelka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cilj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izdelka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je to, da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bo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delovala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gigabitna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internetna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povezava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električni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utičnici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to, da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bo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zgledla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estetsko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br/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2.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Načrtovalna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faza</w:t>
      </w:r>
      <w:proofErr w:type="spellEnd"/>
    </w:p>
    <w:p w:rsidR="00C82658" w:rsidRDefault="0062465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zakaj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vzeli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to mero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zakaj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izbrali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steklo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?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To mero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izbrali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je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najbolj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praktična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za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izvedbo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vse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dele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lahko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montiramo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estetsko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steklo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izbrali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zato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je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prozorno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zato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pa je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lepše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vidna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struktura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62465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sheme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: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montažna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shema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shema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lukenj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odprtin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4291013" cy="3154151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3154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lastRenderedPageBreak/>
        <w:t>popis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nabava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elementov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izdelka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5672138" cy="318081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3180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i/>
          <w:color w:val="28166F"/>
        </w:rPr>
        <w:br/>
      </w:r>
      <w:r>
        <w:rPr>
          <w:rFonts w:ascii="Trebuchet MS" w:eastAsia="Trebuchet MS" w:hAnsi="Trebuchet MS" w:cs="Trebuchet MS"/>
          <w:i/>
          <w:color w:val="28166F"/>
        </w:rPr>
        <w:br/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4.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Montaža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elementov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pripravljeno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steklo</w:t>
      </w:r>
      <w:proofErr w:type="spellEnd"/>
    </w:p>
    <w:p w:rsidR="00C82658" w:rsidRDefault="0062465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seznam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potrebnega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orodja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olfa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nož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izvijač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+/-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multimeter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vrtalni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stroj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-puncher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klešče</w:t>
      </w:r>
      <w:proofErr w:type="spellEnd"/>
    </w:p>
    <w:p w:rsidR="00C82658" w:rsidRDefault="0062465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odrez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plastičnega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(mere,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dolžine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število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kosov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koliko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utp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lahko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še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normalno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speljemo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po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izbranem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plastičnem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kanalu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?)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steklo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 495mm, 310mm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št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 3   mere 80mm, 165mm, 181mm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št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utp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: </w:t>
      </w:r>
      <w:proofErr w:type="gramStart"/>
      <w:r>
        <w:rPr>
          <w:rFonts w:ascii="Trebuchet MS" w:eastAsia="Trebuchet MS" w:hAnsi="Trebuchet MS" w:cs="Trebuchet MS"/>
          <w:i/>
          <w:color w:val="28166F"/>
        </w:rPr>
        <w:t>2  900</w:t>
      </w:r>
      <w:proofErr w:type="gramEnd"/>
      <w:r>
        <w:rPr>
          <w:rFonts w:ascii="Trebuchet MS" w:eastAsia="Trebuchet MS" w:hAnsi="Trebuchet MS" w:cs="Trebuchet MS"/>
          <w:i/>
          <w:color w:val="28166F"/>
        </w:rPr>
        <w:t>mm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št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plastičnih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pokrovov:3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št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el.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 2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št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komunikacijskih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utičnic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 2</w:t>
      </w:r>
    </w:p>
    <w:p w:rsidR="00C82658" w:rsidRDefault="0062465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odrez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pokrovov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dolžina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število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kosov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45°,90°)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-mere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pokrovov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 50mm, 50mm, 30mm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št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kosov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 3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montaža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pritrditev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plastičnega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steklo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vijaki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matice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podložke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)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V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plastični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zvrtali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luknje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v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merah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lukenj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so v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steklu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nato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pritrdili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steklo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s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pomočjo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samolepljivega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traku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vijakov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/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matic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montaža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euro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plastični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pokrov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-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zaključek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Elba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v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pokrov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z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luknjo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s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pomočjo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matic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vijakov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pritrdili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evro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vtičnico</w:t>
      </w:r>
      <w:proofErr w:type="spellEnd"/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montaža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električne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vtičnice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b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električno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morali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razstaviti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povezati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vse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pravilno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nato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nazaj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sestaviti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nato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vstaviti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v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  <w:r>
        <w:br w:type="page"/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lastRenderedPageBreak/>
        <w:t xml:space="preserve">5.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Zaključevanje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patch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panelu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, RJ-45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vti</w:t>
      </w:r>
      <w:r>
        <w:rPr>
          <w:rFonts w:ascii="Trebuchet MS" w:eastAsia="Trebuchet MS" w:hAnsi="Trebuchet MS" w:cs="Trebuchet MS"/>
          <w:b/>
          <w:i/>
          <w:color w:val="28166F"/>
        </w:rPr>
        <w:t>čnici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in euro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vtičnici</w:t>
      </w:r>
      <w:proofErr w:type="spellEnd"/>
    </w:p>
    <w:p w:rsidR="00C82658" w:rsidRDefault="006246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seznam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potrebnega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orodja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-puncher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izvijač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- 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klešče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olfanož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 </w:t>
      </w:r>
    </w:p>
    <w:p w:rsidR="00C82658" w:rsidRDefault="006246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priprava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UTP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dolžina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tip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kategorija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kolikšno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hitrost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lahko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doseže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izbran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tip,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dolžina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kategorija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izbranega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kakšno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arhitekturo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podpira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izbran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kabel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?)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- 900mm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- parica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twisted pair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28166F"/>
          <w:highlight w:val="white"/>
        </w:rPr>
      </w:pPr>
      <w:r>
        <w:rPr>
          <w:i/>
          <w:color w:val="28166F"/>
          <w:highlight w:val="white"/>
        </w:rPr>
        <w:t xml:space="preserve">- Parica je v </w:t>
      </w:r>
      <w:proofErr w:type="spellStart"/>
      <w:r>
        <w:rPr>
          <w:i/>
          <w:color w:val="28166F"/>
          <w:highlight w:val="white"/>
        </w:rPr>
        <w:t>osnovi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dvojna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izolirana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pre</w:t>
      </w:r>
      <w:r>
        <w:rPr>
          <w:i/>
          <w:color w:val="28166F"/>
          <w:highlight w:val="white"/>
        </w:rPr>
        <w:t>pletena</w:t>
      </w:r>
      <w:proofErr w:type="spellEnd"/>
      <w:r>
        <w:rPr>
          <w:i/>
          <w:color w:val="28166F"/>
          <w:highlight w:val="white"/>
        </w:rPr>
        <w:t xml:space="preserve"> </w:t>
      </w:r>
      <w:hyperlink r:id="rId11">
        <w:proofErr w:type="spellStart"/>
        <w:r>
          <w:rPr>
            <w:i/>
            <w:color w:val="28166F"/>
            <w:highlight w:val="white"/>
            <w:u w:val="single"/>
          </w:rPr>
          <w:t>žica</w:t>
        </w:r>
        <w:proofErr w:type="spellEnd"/>
      </w:hyperlink>
      <w:r>
        <w:rPr>
          <w:i/>
          <w:color w:val="28166F"/>
          <w:highlight w:val="white"/>
        </w:rPr>
        <w:t xml:space="preserve">, </w:t>
      </w:r>
      <w:proofErr w:type="spellStart"/>
      <w:r>
        <w:rPr>
          <w:i/>
          <w:color w:val="28166F"/>
          <w:highlight w:val="white"/>
        </w:rPr>
        <w:t>ki</w:t>
      </w:r>
      <w:proofErr w:type="spellEnd"/>
      <w:r>
        <w:rPr>
          <w:i/>
          <w:color w:val="28166F"/>
          <w:highlight w:val="white"/>
        </w:rPr>
        <w:t xml:space="preserve"> je </w:t>
      </w:r>
      <w:proofErr w:type="spellStart"/>
      <w:r>
        <w:rPr>
          <w:i/>
          <w:color w:val="28166F"/>
          <w:highlight w:val="white"/>
        </w:rPr>
        <w:t>nastala</w:t>
      </w:r>
      <w:proofErr w:type="spellEnd"/>
      <w:r>
        <w:rPr>
          <w:i/>
          <w:color w:val="28166F"/>
          <w:highlight w:val="white"/>
        </w:rPr>
        <w:t xml:space="preserve"> za </w:t>
      </w:r>
      <w:proofErr w:type="spellStart"/>
      <w:r>
        <w:rPr>
          <w:i/>
          <w:color w:val="28166F"/>
          <w:highlight w:val="white"/>
        </w:rPr>
        <w:t>potrebe</w:t>
      </w:r>
      <w:proofErr w:type="spellEnd"/>
      <w:r>
        <w:rPr>
          <w:i/>
          <w:color w:val="28166F"/>
          <w:highlight w:val="white"/>
        </w:rPr>
        <w:t xml:space="preserve"> </w:t>
      </w:r>
      <w:hyperlink r:id="rId12">
        <w:proofErr w:type="spellStart"/>
        <w:r>
          <w:rPr>
            <w:i/>
            <w:color w:val="28166F"/>
            <w:highlight w:val="white"/>
            <w:u w:val="single"/>
          </w:rPr>
          <w:t>telefonskih</w:t>
        </w:r>
        <w:proofErr w:type="spellEnd"/>
      </w:hyperlink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komunikacij</w:t>
      </w:r>
      <w:proofErr w:type="spellEnd"/>
      <w:r>
        <w:rPr>
          <w:i/>
          <w:color w:val="28166F"/>
          <w:highlight w:val="white"/>
        </w:rPr>
        <w:t xml:space="preserve">. Je </w:t>
      </w:r>
      <w:proofErr w:type="spellStart"/>
      <w:r>
        <w:rPr>
          <w:i/>
          <w:color w:val="28166F"/>
          <w:highlight w:val="white"/>
        </w:rPr>
        <w:t>eden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najstarejših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prenosnih</w:t>
      </w:r>
      <w:proofErr w:type="spellEnd"/>
      <w:r>
        <w:rPr>
          <w:i/>
          <w:color w:val="28166F"/>
          <w:highlight w:val="white"/>
        </w:rPr>
        <w:t xml:space="preserve"> </w:t>
      </w:r>
      <w:hyperlink r:id="rId13">
        <w:proofErr w:type="spellStart"/>
        <w:r>
          <w:rPr>
            <w:i/>
            <w:color w:val="28166F"/>
            <w:highlight w:val="white"/>
            <w:u w:val="single"/>
          </w:rPr>
          <w:t>medijev</w:t>
        </w:r>
        <w:proofErr w:type="spellEnd"/>
      </w:hyperlink>
      <w:r>
        <w:rPr>
          <w:i/>
          <w:color w:val="28166F"/>
          <w:highlight w:val="white"/>
        </w:rPr>
        <w:t xml:space="preserve"> za </w:t>
      </w:r>
      <w:proofErr w:type="spellStart"/>
      <w:r>
        <w:rPr>
          <w:i/>
          <w:color w:val="28166F"/>
          <w:highlight w:val="white"/>
        </w:rPr>
        <w:t>pošiljanje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sporočil</w:t>
      </w:r>
      <w:proofErr w:type="spellEnd"/>
      <w:r>
        <w:rPr>
          <w:i/>
          <w:color w:val="28166F"/>
          <w:highlight w:val="white"/>
        </w:rPr>
        <w:t xml:space="preserve">. UTP </w:t>
      </w:r>
      <w:proofErr w:type="spellStart"/>
      <w:r>
        <w:rPr>
          <w:i/>
          <w:color w:val="28166F"/>
          <w:highlight w:val="white"/>
        </w:rPr>
        <w:t>sta</w:t>
      </w:r>
      <w:proofErr w:type="spellEnd"/>
      <w:r>
        <w:rPr>
          <w:i/>
          <w:color w:val="28166F"/>
          <w:highlight w:val="white"/>
        </w:rPr>
        <w:t xml:space="preserve"> 2 </w:t>
      </w:r>
      <w:proofErr w:type="spellStart"/>
      <w:r>
        <w:rPr>
          <w:i/>
          <w:color w:val="28166F"/>
          <w:highlight w:val="white"/>
        </w:rPr>
        <w:t>žici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prepleteni</w:t>
      </w:r>
      <w:proofErr w:type="spellEnd"/>
      <w:r>
        <w:rPr>
          <w:i/>
          <w:color w:val="28166F"/>
          <w:highlight w:val="white"/>
        </w:rPr>
        <w:t xml:space="preserve"> med </w:t>
      </w:r>
      <w:proofErr w:type="spellStart"/>
      <w:r>
        <w:rPr>
          <w:i/>
          <w:color w:val="28166F"/>
          <w:highlight w:val="white"/>
        </w:rPr>
        <w:t>seboj</w:t>
      </w:r>
      <w:proofErr w:type="spellEnd"/>
      <w:r>
        <w:rPr>
          <w:i/>
          <w:color w:val="28166F"/>
          <w:highlight w:val="white"/>
        </w:rPr>
        <w:t xml:space="preserve"> z </w:t>
      </w:r>
      <w:proofErr w:type="spellStart"/>
      <w:r>
        <w:rPr>
          <w:i/>
          <w:color w:val="28166F"/>
          <w:highlight w:val="white"/>
        </w:rPr>
        <w:t>zunanjo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ovojnico</w:t>
      </w:r>
      <w:proofErr w:type="spellEnd"/>
      <w:r>
        <w:rPr>
          <w:i/>
          <w:color w:val="28166F"/>
          <w:highlight w:val="white"/>
        </w:rPr>
        <w:t xml:space="preserve">. 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28166F"/>
          <w:highlight w:val="white"/>
        </w:rPr>
      </w:pPr>
      <w:r>
        <w:rPr>
          <w:i/>
          <w:color w:val="28166F"/>
          <w:highlight w:val="white"/>
        </w:rPr>
        <w:t>-</w:t>
      </w:r>
      <w:proofErr w:type="spellStart"/>
      <w:r>
        <w:rPr>
          <w:i/>
          <w:color w:val="28166F"/>
          <w:highlight w:val="white"/>
        </w:rPr>
        <w:t>najvišja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hitrost</w:t>
      </w:r>
      <w:proofErr w:type="spellEnd"/>
      <w:r>
        <w:rPr>
          <w:i/>
          <w:color w:val="28166F"/>
          <w:highlight w:val="white"/>
        </w:rPr>
        <w:t xml:space="preserve"> pa 1 giga </w:t>
      </w:r>
      <w:proofErr w:type="spellStart"/>
      <w:r>
        <w:rPr>
          <w:i/>
          <w:color w:val="28166F"/>
          <w:highlight w:val="white"/>
        </w:rPr>
        <w:t>na</w:t>
      </w:r>
      <w:proofErr w:type="spellEnd"/>
      <w:r>
        <w:rPr>
          <w:i/>
          <w:color w:val="28166F"/>
          <w:highlight w:val="white"/>
        </w:rPr>
        <w:t xml:space="preserve"> </w:t>
      </w:r>
      <w:proofErr w:type="spellStart"/>
      <w:r>
        <w:rPr>
          <w:i/>
          <w:color w:val="28166F"/>
          <w:highlight w:val="white"/>
        </w:rPr>
        <w:t>sekundo</w:t>
      </w:r>
      <w:proofErr w:type="spellEnd"/>
      <w:r>
        <w:rPr>
          <w:i/>
          <w:color w:val="28166F"/>
          <w:highlight w:val="white"/>
        </w:rPr>
        <w:t xml:space="preserve"> </w:t>
      </w:r>
    </w:p>
    <w:p w:rsidR="00C82658" w:rsidRDefault="006246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zaključevanje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RJ-45 in patch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plošči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po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standardu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586B,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barvne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kode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809625" cy="14192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žice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povezali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po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standardu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586B,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kateri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je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malo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starejši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najbolj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razširjen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zaključevanje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euro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debelina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[mm2],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-0.5 mm2</w:t>
      </w:r>
    </w:p>
    <w:p w:rsidR="00C82658" w:rsidRDefault="006246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zaključevanje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električne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povezava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zaščitnega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vodnika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kovinski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del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električno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</w:t>
      </w:r>
      <w:r>
        <w:rPr>
          <w:rFonts w:ascii="Trebuchet MS" w:eastAsia="Trebuchet MS" w:hAnsi="Trebuchet MS" w:cs="Trebuchet MS"/>
          <w:i/>
          <w:color w:val="28166F"/>
        </w:rPr>
        <w:t>tičnico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razstavili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pravilno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povezali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ozemljitveni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kabel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povezali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ohišje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tako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da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odvili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matico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pod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njo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dali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kabel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s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priključkom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nazaj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zavili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tako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ozemljili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 xml:space="preserve">6.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Testiranje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zaključevanja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z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instrumentom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CableIQ</w:t>
      </w:r>
      <w:proofErr w:type="spellEnd"/>
    </w:p>
    <w:p w:rsidR="00C82658" w:rsidRDefault="0062465B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seznam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potrebnega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orodja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cableIQ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- instrument za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merjenje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delovanja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parice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/twisted pair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kabla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  </w:t>
      </w: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1130101" cy="118522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101" cy="1185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58" w:rsidRDefault="0062465B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izvedba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meritve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priključevanje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merjencev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inštrumenta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2936711" cy="1548447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711" cy="1548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 xml:space="preserve">7. 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Priklop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"patch panela"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mrežno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stikalo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drugi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sloj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>)</w:t>
      </w:r>
    </w:p>
    <w:p w:rsidR="00C82658" w:rsidRDefault="006246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priklop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mrežnega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stikala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“patch panela”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-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usmerjevalnik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Tenda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priklopili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v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omrežje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preko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modre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-v patch panel pa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priključili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2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poljubni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vtićnici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vsmerjevalnika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/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stikala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Tenda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priklop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končnih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naprav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mrežne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kanalu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2504906" cy="3337878"/>
            <wp:effectExtent l="0" t="0" r="0" b="0"/>
            <wp:docPr id="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906" cy="3337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2531761" cy="3356928"/>
            <wp:effectExtent l="0" t="0" r="0" b="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61" cy="3356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1985963" cy="2644573"/>
            <wp:effectExtent l="0" t="0" r="0" b="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264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2000855" cy="2661603"/>
            <wp:effectExtent l="0" t="0" r="0" b="0"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55" cy="2661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printer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ter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računalnik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smo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priključili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v CAT5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vtičnici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v ELBA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kanalu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kateri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je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povezan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patch panel.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popis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fizičnih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naslovov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(MAC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naslov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)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naprav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(PC, TISKALNIK,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Vmesnik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usmerjevalnika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preh</w:t>
      </w:r>
      <w:r>
        <w:rPr>
          <w:rFonts w:ascii="Trebuchet MS" w:eastAsia="Trebuchet MS" w:hAnsi="Trebuchet MS" w:cs="Trebuchet MS"/>
          <w:i/>
          <w:color w:val="28166F"/>
        </w:rPr>
        <w:t>oda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)in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virtualnih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računalnikov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.      /24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PRINTER: IP - </w:t>
      </w:r>
      <w:proofErr w:type="gramStart"/>
      <w:r>
        <w:rPr>
          <w:rFonts w:ascii="Trebuchet MS" w:eastAsia="Trebuchet MS" w:hAnsi="Trebuchet MS" w:cs="Trebuchet MS"/>
          <w:i/>
          <w:color w:val="28166F"/>
        </w:rPr>
        <w:t>192.168.99.2  Maska</w:t>
      </w:r>
      <w:proofErr w:type="gramEnd"/>
      <w:r>
        <w:rPr>
          <w:rFonts w:ascii="Trebuchet MS" w:eastAsia="Trebuchet MS" w:hAnsi="Trebuchet MS" w:cs="Trebuchet MS"/>
          <w:i/>
          <w:color w:val="28166F"/>
        </w:rPr>
        <w:t>: 255.255.255.0  Default gateway: 192.168.99.1</w:t>
      </w:r>
    </w:p>
    <w:p w:rsidR="00C82658" w:rsidRDefault="0062465B">
      <w:pPr>
        <w:widowControl w:val="0"/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RAČUNALNIK: IP - </w:t>
      </w:r>
      <w:proofErr w:type="gramStart"/>
      <w:r>
        <w:rPr>
          <w:rFonts w:ascii="Trebuchet MS" w:eastAsia="Trebuchet MS" w:hAnsi="Trebuchet MS" w:cs="Trebuchet MS"/>
          <w:i/>
          <w:color w:val="28166F"/>
        </w:rPr>
        <w:t>192.168.99.3  Maska</w:t>
      </w:r>
      <w:proofErr w:type="gramEnd"/>
      <w:r>
        <w:rPr>
          <w:rFonts w:ascii="Trebuchet MS" w:eastAsia="Trebuchet MS" w:hAnsi="Trebuchet MS" w:cs="Trebuchet MS"/>
          <w:i/>
          <w:color w:val="28166F"/>
        </w:rPr>
        <w:t>: 255.255.255.0  Default gateway: 192.168.99.1</w:t>
      </w:r>
    </w:p>
    <w:p w:rsidR="000771F5" w:rsidRDefault="0062465B">
      <w:pPr>
        <w:widowControl w:val="0"/>
        <w:ind w:left="720"/>
        <w:rPr>
          <w:rFonts w:ascii="Times New Roman" w:eastAsia="Trebuchet MS" w:hAnsi="Times New Roman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USMERJEVALNIK: </w:t>
      </w:r>
      <w:r w:rsidR="000771F5">
        <w:rPr>
          <w:rFonts w:ascii="Trebuchet MS" w:eastAsia="Trebuchet MS" w:hAnsi="Trebuchet MS" w:cs="Trebuchet MS"/>
          <w:i/>
          <w:color w:val="28166F"/>
          <w:lang w:val="sl-SI"/>
        </w:rPr>
        <w:t>IP</w:t>
      </w:r>
      <w:r>
        <w:rPr>
          <w:rFonts w:ascii="Trebuchet MS" w:eastAsia="Trebuchet MS" w:hAnsi="Trebuchet MS" w:cs="Trebuchet MS"/>
          <w:i/>
          <w:color w:val="28166F"/>
        </w:rPr>
        <w:t xml:space="preserve"> - </w:t>
      </w:r>
      <w:proofErr w:type="gramStart"/>
      <w:r>
        <w:rPr>
          <w:rFonts w:ascii="Trebuchet MS" w:eastAsia="Trebuchet MS" w:hAnsi="Trebuchet MS" w:cs="Trebuchet MS"/>
          <w:i/>
          <w:color w:val="28166F"/>
        </w:rPr>
        <w:t>192.168.99.</w:t>
      </w:r>
      <w:r w:rsidR="000771F5">
        <w:rPr>
          <w:rFonts w:ascii="Trebuchet MS" w:eastAsia="Trebuchet MS" w:hAnsi="Trebuchet MS" w:cs="Trebuchet MS"/>
          <w:i/>
          <w:color w:val="28166F"/>
          <w:lang w:val="sl-SI"/>
        </w:rPr>
        <w:t>1</w:t>
      </w:r>
      <w:r>
        <w:rPr>
          <w:rFonts w:ascii="Trebuchet MS" w:eastAsia="Trebuchet MS" w:hAnsi="Trebuchet MS" w:cs="Trebuchet MS"/>
          <w:i/>
          <w:color w:val="28166F"/>
        </w:rPr>
        <w:t xml:space="preserve">  Maska</w:t>
      </w:r>
      <w:proofErr w:type="gramEnd"/>
      <w:r>
        <w:rPr>
          <w:rFonts w:ascii="Trebuchet MS" w:eastAsia="Trebuchet MS" w:hAnsi="Trebuchet MS" w:cs="Trebuchet MS"/>
          <w:i/>
          <w:color w:val="28166F"/>
        </w:rPr>
        <w:t>: 255.25</w:t>
      </w:r>
      <w:r>
        <w:rPr>
          <w:rFonts w:ascii="Trebuchet MS" w:eastAsia="Trebuchet MS" w:hAnsi="Trebuchet MS" w:cs="Trebuchet MS"/>
          <w:i/>
          <w:color w:val="28166F"/>
        </w:rPr>
        <w:t xml:space="preserve">5.255.0 </w:t>
      </w:r>
      <w:r>
        <w:rPr>
          <w:rFonts w:ascii="Trebuchet MS" w:eastAsia="Trebuchet MS" w:hAnsi="Trebuchet MS" w:cs="Trebuchet MS"/>
          <w:i/>
          <w:color w:val="28166F"/>
        </w:rPr>
        <w:t xml:space="preserve"> </w:t>
      </w:r>
    </w:p>
    <w:p w:rsidR="000771F5" w:rsidRDefault="000771F5">
      <w:pPr>
        <w:widowControl w:val="0"/>
        <w:ind w:left="720"/>
        <w:rPr>
          <w:rFonts w:ascii="Times New Roman" w:eastAsia="Trebuchet MS" w:hAnsi="Times New Roman" w:cs="Trebuchet MS"/>
          <w:i/>
          <w:color w:val="28166F"/>
        </w:rPr>
      </w:pPr>
    </w:p>
    <w:p w:rsidR="00C82658" w:rsidRDefault="000771F5" w:rsidP="000771F5">
      <w:pPr>
        <w:widowControl w:val="0"/>
        <w:ind w:left="720"/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lang w:val="sl-SI"/>
        </w:rPr>
        <w:t>Naslov o</w:t>
      </w:r>
      <w:bookmarkStart w:id="0" w:name="_GoBack"/>
      <w:bookmarkEnd w:id="0"/>
      <w:r>
        <w:rPr>
          <w:rFonts w:ascii="Trebuchet MS" w:eastAsia="Trebuchet MS" w:hAnsi="Trebuchet MS" w:cs="Trebuchet MS"/>
          <w:i/>
          <w:color w:val="28166F"/>
          <w:lang w:val="sl-SI"/>
        </w:rPr>
        <w:t>mrežja</w:t>
      </w:r>
      <w:r w:rsidR="0062465B">
        <w:rPr>
          <w:rFonts w:ascii="Trebuchet MS" w:eastAsia="Trebuchet MS" w:hAnsi="Trebuchet MS" w:cs="Trebuchet MS"/>
          <w:i/>
          <w:color w:val="28166F"/>
        </w:rPr>
        <w:t>: 192.168.99.</w:t>
      </w:r>
      <w:r>
        <w:rPr>
          <w:rFonts w:ascii="Trebuchet MS" w:eastAsia="Trebuchet MS" w:hAnsi="Trebuchet MS" w:cs="Trebuchet MS"/>
          <w:i/>
          <w:color w:val="28166F"/>
          <w:lang w:val="sl-SI"/>
        </w:rPr>
        <w:t>0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lastRenderedPageBreak/>
        <w:t xml:space="preserve">8.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Vzpostavitev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mrežne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plasti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za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delovanje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storitve</w:t>
      </w:r>
      <w:proofErr w:type="spellEnd"/>
    </w:p>
    <w:p w:rsidR="00C82658" w:rsidRDefault="0062465B">
      <w:pPr>
        <w:widowControl w:val="0"/>
        <w:numPr>
          <w:ilvl w:val="0"/>
          <w:numId w:val="2"/>
        </w:num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vsak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dijak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izbere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svoje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LAN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omrežje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v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katerem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postavi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končne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naprave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vmesne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mrežne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naprave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servise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Nekaj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primerov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</w:t>
      </w:r>
      <w:r>
        <w:rPr>
          <w:rFonts w:ascii="Trebuchet MS" w:eastAsia="Trebuchet MS" w:hAnsi="Trebuchet MS" w:cs="Trebuchet MS"/>
          <w:i/>
          <w:color w:val="28166F"/>
        </w:rPr>
        <w:br/>
        <w:t xml:space="preserve">192.168.3.0/25, </w:t>
      </w:r>
      <w:r>
        <w:rPr>
          <w:rFonts w:ascii="Trebuchet MS" w:eastAsia="Trebuchet MS" w:hAnsi="Trebuchet MS" w:cs="Trebuchet MS"/>
          <w:b/>
          <w:i/>
          <w:color w:val="28166F"/>
          <w:u w:val="single"/>
        </w:rPr>
        <w:t>192.168.99.0/24</w:t>
      </w:r>
      <w:r>
        <w:rPr>
          <w:rFonts w:ascii="Trebuchet MS" w:eastAsia="Trebuchet MS" w:hAnsi="Trebuchet MS" w:cs="Trebuchet MS"/>
          <w:i/>
          <w:color w:val="28166F"/>
        </w:rPr>
        <w:t>, 192.168.1.64/26, 192.168.6.0/23, 192.168.4.0/24</w:t>
      </w:r>
    </w:p>
    <w:p w:rsidR="00C82658" w:rsidRDefault="0062465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popis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omrežja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naslov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omrežja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omrežna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maska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število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vseh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naslovov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število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uporabnih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naslovov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naslov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prehoda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)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5476875" cy="1314450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z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uporabo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spletne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aplikacije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r>
        <w:rPr>
          <w:rFonts w:ascii="Trebuchet MS" w:eastAsia="Trebuchet MS" w:hAnsi="Trebuchet MS" w:cs="Trebuchet MS"/>
          <w:b/>
          <w:i/>
          <w:color w:val="28166F"/>
        </w:rPr>
        <w:t>draw.io</w:t>
      </w:r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narišite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logično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topologijo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LAN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omrežja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1372308" cy="2548572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308" cy="2548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 xml:space="preserve">9.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Vzpostavitev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mrežnega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servisa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aplikacijske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plasti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omrežja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>)</w:t>
      </w:r>
    </w:p>
    <w:p w:rsidR="00C82658" w:rsidRDefault="006246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popis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številke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vrat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servisa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(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transportna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plast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)</w:t>
      </w:r>
    </w:p>
    <w:p w:rsidR="00C82658" w:rsidRDefault="0062465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namestitev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vzpostavitev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mrežnega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servisa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>:</w:t>
      </w:r>
    </w:p>
    <w:p w:rsidR="00C82658" w:rsidRDefault="0062465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Tiskalniška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storitev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(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tiskalnik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+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računalnik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tiskanje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mrežni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tiskalnik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)- </w:t>
      </w:r>
      <w:r>
        <w:fldChar w:fldCharType="begin"/>
      </w:r>
      <w:r>
        <w:instrText xml:space="preserve"> HYPERLINK "http://downloadcenter.samsung.com/content/UM/200812/20081223135931109/ML-4550_Guide_EN.pdf" </w:instrText>
      </w:r>
      <w:r>
        <w:fldChar w:fldCharType="separate"/>
      </w:r>
      <w:proofErr w:type="spellStart"/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Priročnik</w:t>
      </w:r>
      <w:proofErr w:type="spellEnd"/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 xml:space="preserve"> za </w:t>
      </w:r>
      <w:proofErr w:type="spellStart"/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Tiskalnik</w:t>
      </w:r>
      <w:proofErr w:type="spellEnd"/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</w:pPr>
      <w:r>
        <w:fldChar w:fldCharType="end"/>
      </w:r>
      <w:r>
        <w:fldChar w:fldCharType="begin"/>
      </w:r>
      <w:r>
        <w:instrText xml:space="preserve"> HYPERLINK "http://winscp.net/eng/docs/requirements" </w:instrText>
      </w:r>
      <w:r>
        <w:fldChar w:fldCharType="separate"/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fldChar w:fldCharType="end"/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Dokumentacija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mora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vsebovati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>:</w:t>
      </w:r>
    </w:p>
    <w:p w:rsidR="00C82658" w:rsidRDefault="0062465B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predstavitev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storitve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</w:p>
    <w:p w:rsidR="00C82658" w:rsidRDefault="0062465B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simulacija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delovanja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storitve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fizični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priklop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naprav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izdelek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-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slika</w:t>
      </w:r>
      <w:proofErr w:type="spellEnd"/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Moja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naloga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za dan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odprtih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vrat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je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bila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pravilna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vzpostavitev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tiskalniškega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servisa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tako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da se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preko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kasneje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iztisnjenega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lista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lahko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povežeš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preko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kode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QR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sošolčevo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nalogo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.   </w:t>
      </w:r>
    </w:p>
    <w:p w:rsidR="00C82658" w:rsidRDefault="00C8265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rebuchet MS" w:eastAsia="Trebuchet MS" w:hAnsi="Trebuchet MS" w:cs="Trebuchet MS"/>
          <w:i/>
          <w:color w:val="28166F"/>
        </w:rPr>
        <w:t xml:space="preserve">                                                                       </w:t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114300" distB="114300" distL="114300" distR="114300">
            <wp:extent cx="4171950" cy="57816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78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2658" w:rsidRDefault="0062465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 </w:t>
      </w:r>
    </w:p>
    <w:sectPr w:rsidR="00C82658">
      <w:footerReference w:type="default" r:id="rId24"/>
      <w:pgSz w:w="11906" w:h="16838"/>
      <w:pgMar w:top="719" w:right="746" w:bottom="719" w:left="9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65B" w:rsidRDefault="0062465B">
      <w:pPr>
        <w:spacing w:line="240" w:lineRule="auto"/>
      </w:pPr>
      <w:r>
        <w:separator/>
      </w:r>
    </w:p>
  </w:endnote>
  <w:endnote w:type="continuationSeparator" w:id="0">
    <w:p w:rsidR="0062465B" w:rsidRDefault="006246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658" w:rsidRDefault="00C826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65B" w:rsidRDefault="0062465B">
      <w:pPr>
        <w:spacing w:line="240" w:lineRule="auto"/>
      </w:pPr>
      <w:r>
        <w:separator/>
      </w:r>
    </w:p>
  </w:footnote>
  <w:footnote w:type="continuationSeparator" w:id="0">
    <w:p w:rsidR="0062465B" w:rsidRDefault="006246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54014"/>
    <w:multiLevelType w:val="multilevel"/>
    <w:tmpl w:val="26340A20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8565787"/>
    <w:multiLevelType w:val="multilevel"/>
    <w:tmpl w:val="2E8E76F2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8E9771D"/>
    <w:multiLevelType w:val="multilevel"/>
    <w:tmpl w:val="B6EE44EC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9C92184"/>
    <w:multiLevelType w:val="multilevel"/>
    <w:tmpl w:val="00F29896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A973B9D"/>
    <w:multiLevelType w:val="multilevel"/>
    <w:tmpl w:val="6972A574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D66174A"/>
    <w:multiLevelType w:val="multilevel"/>
    <w:tmpl w:val="31D05E86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6E323B80"/>
    <w:multiLevelType w:val="multilevel"/>
    <w:tmpl w:val="BC00CA90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715E0653"/>
    <w:multiLevelType w:val="multilevel"/>
    <w:tmpl w:val="B2F6F79E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82658"/>
    <w:rsid w:val="000771F5"/>
    <w:rsid w:val="0062465B"/>
    <w:rsid w:val="008124CE"/>
    <w:rsid w:val="00C8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BCB4FF"/>
  <w15:docId w15:val="{65E87474-ED4D-4A7E-B64C-69E3CFE5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SI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ng.si" TargetMode="External"/><Relationship Id="rId13" Type="http://schemas.openxmlformats.org/officeDocument/2006/relationships/hyperlink" Target="https://sl.wikipedia.org/wiki/Medij" TargetMode="External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hyperlink" Target="https://sl.wikipedia.org/wiki/Telefon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l.wikipedia.org/w/index.php?title=%C5%BDica&amp;action=edit&amp;redlink=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922</Words>
  <Characters>5260</Characters>
  <Application>Microsoft Office Word</Application>
  <DocSecurity>0</DocSecurity>
  <Lines>43</Lines>
  <Paragraphs>12</Paragraphs>
  <ScaleCrop>false</ScaleCrop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AljazS</cp:lastModifiedBy>
  <cp:revision>3</cp:revision>
  <dcterms:created xsi:type="dcterms:W3CDTF">2018-12-17T08:51:00Z</dcterms:created>
  <dcterms:modified xsi:type="dcterms:W3CDTF">2018-12-17T08:52:00Z</dcterms:modified>
</cp:coreProperties>
</file>